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b/>
          <w:sz w:val="20"/>
        </w:rPr>
      </w:pPr>
      <w:bookmarkStart w:id="0" w:name="_GoBack"/>
      <w:bookmarkEnd w:id="0"/>
      <w:r>
        <w:rPr>
          <w:rFonts w:ascii="Times New Roman" w:hAnsi="Times New Roman" w:eastAsia="Arial Unicode MS" w:cs="Times New Roman"/>
          <w:b/>
          <w:sz w:val="20"/>
          <w:szCs w:val="20"/>
          <w:lang w:val="en-US" w:eastAsia="en-US" w:bidi="ar-SA"/>
        </w:rPr>
        <w:pict>
          <v:shape id="Picture 1" o:spid="_x0000_s1026" type="#_x0000_t75" style="position:absolute;left:0;margin-left:-22.5pt;margin-top:-3.75pt;height:123.75pt;width:481.5pt;rotation:0f;z-index:-251657216;" o:ole="f" fillcolor="#FFFFFF" filled="f" o:preferrelative="t" stroked="t" coordorigin="0,0" coordsize="21600,21600">
            <v:fill on="f" color2="#FFFFFF" focus="0%"/>
            <v:stroke weight="15pt" color="#C8C6BD" color2="#FFFFFF" miterlimit="2" endcap="square"/>
            <v:imagedata gain="65536f" blacklevel="0f" gamma="0" o:title="" r:id="rId6"/>
            <o:lock v:ext="edit" position="f" selection="f" grouping="f" rotation="f" cropping="f" text="f" aspectratio="t"/>
            <v:shadow on="t" type="perspective" color="#000000" opacity="43%" offset="0pt,0pt" origin="-32768f,32768f" matrix="65536f,0,0,65536f,0,0"/>
          </v:shape>
        </w:pict>
      </w:r>
      <w:r>
        <w:rPr>
          <w:b/>
          <w:sz w:val="20"/>
          <w:lang/>
        </w:rPr>
        <w:t>ЗДРУЖЕНИЕ НА ПРАВНИЦИ  НА РЕПУБЛИКА МАКЕДОНИЈА</w:t>
      </w:r>
      <w:r>
        <w:rPr>
          <w:b/>
          <w:sz w:val="20"/>
          <w:lang/>
        </w:rPr>
        <w:tab/>
      </w:r>
    </w:p>
    <w:p>
      <w:pPr>
        <w:pStyle w:val="2"/>
        <w:ind w:left="-360" w:firstLine="360"/>
        <w:rPr>
          <w:b/>
          <w:sz w:val="20"/>
          <w:lang/>
        </w:rPr>
      </w:pPr>
      <w:r>
        <w:rPr>
          <w:b/>
          <w:sz w:val="20"/>
          <w:lang/>
        </w:rPr>
        <w:t>MACEDONIAN LAWYERS ASSOCIATION</w:t>
      </w:r>
    </w:p>
    <w:p>
      <w:pPr>
        <w:pStyle w:val="3"/>
        <w:tabs>
          <w:tab w:val="left" w:pos="720"/>
          <w:tab w:val="left" w:pos="1440"/>
          <w:tab w:val="left" w:pos="2160"/>
          <w:tab w:val="left" w:pos="3165"/>
        </w:tabs>
        <w:spacing w:before="0" w:after="0"/>
        <w:rPr>
          <w:sz w:val="20"/>
          <w:szCs w:val="20"/>
          <w:lang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  <w:lang w:val="en-US" w:eastAsia="en-US" w:bidi="ar-SA"/>
        </w:rPr>
        <w:pict>
          <v:shape id="Picture 2" o:spid="_x0000_s1027" type="#_x0000_t75" style="position:absolute;left:0;margin-left:-11.35pt;margin-top:-18.4pt;height:45pt;width:32.1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</w:p>
    <w:p>
      <w:pPr>
        <w:pStyle w:val="3"/>
        <w:tabs>
          <w:tab w:val="left" w:pos="405"/>
          <w:tab w:val="center" w:pos="4320"/>
        </w:tabs>
        <w:spacing w:before="0" w:after="0"/>
        <w:rPr>
          <w:i w:val="0"/>
          <w:sz w:val="20"/>
          <w:szCs w:val="20"/>
          <w:lang/>
        </w:rPr>
      </w:pPr>
      <w:r>
        <w:rPr>
          <w:i w:val="0"/>
          <w:sz w:val="20"/>
          <w:szCs w:val="20"/>
          <w:lang/>
        </w:rPr>
        <w:tab/>
      </w:r>
      <w:r>
        <w:rPr>
          <w:i w:val="0"/>
          <w:sz w:val="20"/>
          <w:szCs w:val="20"/>
          <w:lang/>
        </w:rPr>
        <w:tab/>
      </w:r>
      <w:r>
        <w:rPr>
          <w:i w:val="0"/>
          <w:sz w:val="20"/>
          <w:szCs w:val="20"/>
          <w:lang/>
        </w:rPr>
        <w:t>ПРИЈАВА ЗА УЧЕСТВО НА СОВЕТУВАЊЕ</w:t>
      </w:r>
    </w:p>
    <w:p>
      <w:pPr>
        <w:jc w:val="center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на тема:</w:t>
      </w:r>
    </w:p>
    <w:p>
      <w:pPr>
        <w:jc w:val="center"/>
        <w:rPr>
          <w:b/>
          <w:lang/>
        </w:rPr>
      </w:pPr>
      <w:r>
        <w:rPr>
          <w:b/>
          <w:lang/>
        </w:rPr>
        <w:t>„</w:t>
      </w:r>
      <w:r>
        <w:rPr>
          <w:rFonts w:eastAsia="Calibri"/>
          <w:b/>
          <w:lang/>
        </w:rPr>
        <w:t xml:space="preserve"> Насоки за примена на измената на Законот за јавни набавки (Сл.весник бр.78/15 од 13.5.2015) за надминување на проблемите во практиката поврзани со добивањето на согласности од Советот“</w:t>
      </w:r>
      <w:r>
        <w:rPr>
          <w:b/>
          <w:lang/>
        </w:rPr>
        <w:t xml:space="preserve"> </w:t>
      </w:r>
    </w:p>
    <w:p>
      <w:pPr>
        <w:jc w:val="center"/>
        <w:rPr>
          <w:b/>
          <w:lang/>
        </w:rPr>
      </w:pPr>
    </w:p>
    <w:p>
      <w:pPr>
        <w:jc w:val="center"/>
        <w:rPr>
          <w:b/>
          <w:lang/>
        </w:rPr>
      </w:pPr>
      <w:r>
        <w:rPr>
          <w:b/>
          <w:lang/>
        </w:rPr>
        <w:t>2.6.2015 год., х.</w:t>
      </w:r>
      <w:r>
        <w:rPr>
          <w:b/>
        </w:rPr>
        <w:t xml:space="preserve"> </w:t>
      </w:r>
      <w:r>
        <w:rPr>
          <w:b/>
          <w:lang/>
        </w:rPr>
        <w:t>Холидеј Ин, 9,30 часот</w:t>
      </w:r>
    </w:p>
    <w:p>
      <w:pPr>
        <w:rPr>
          <w:color w:val="FF0000"/>
          <w:sz w:val="20"/>
          <w:szCs w:val="20"/>
          <w:lang/>
        </w:rPr>
      </w:pPr>
      <w:r>
        <w:rPr>
          <w:sz w:val="20"/>
          <w:szCs w:val="20"/>
          <w:lang/>
        </w:rPr>
        <w:t>*Задолжително пријавување до</w:t>
      </w:r>
      <w:r>
        <w:rPr>
          <w:b/>
          <w:i/>
          <w:sz w:val="20"/>
          <w:szCs w:val="20"/>
          <w:lang/>
        </w:rPr>
        <w:t xml:space="preserve"> 1.6.2015 до 12 часот. </w:t>
      </w:r>
      <w:r>
        <w:rPr>
          <w:color w:val="FF0000"/>
          <w:sz w:val="20"/>
          <w:szCs w:val="20"/>
          <w:lang/>
        </w:rPr>
        <w:t>По исклучок, Вашето учество можете да го пријавите непосредно пред одржувањето на настанот.</w:t>
      </w:r>
    </w:p>
    <w:p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Со доставување на пријавата на e-mail: </w:t>
      </w:r>
      <w:r>
        <w:fldChar w:fldCharType="begin"/>
      </w:r>
      <w:r>
        <w:instrText xml:space="preserve"> HYPERLINK "mailto:mla@mla.org.mk" </w:instrText>
      </w:r>
      <w:r>
        <w:fldChar w:fldCharType="separate"/>
      </w:r>
      <w:r>
        <w:rPr>
          <w:rStyle w:val="8"/>
          <w:sz w:val="20"/>
          <w:szCs w:val="20"/>
          <w:lang/>
        </w:rPr>
        <w:t>mla@mla.org.mk</w:t>
      </w:r>
      <w:r>
        <w:rPr>
          <w:rStyle w:val="8"/>
          <w:sz w:val="20"/>
          <w:szCs w:val="20"/>
          <w:lang/>
        </w:rPr>
        <w:fldChar w:fldCharType="end"/>
      </w:r>
      <w:r>
        <w:rPr>
          <w:sz w:val="20"/>
          <w:szCs w:val="20"/>
          <w:lang/>
        </w:rPr>
        <w:t xml:space="preserve">  или факс 02/ 31 31 084</w:t>
      </w:r>
    </w:p>
    <w:p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</w:t>
      </w:r>
    </w:p>
    <w:tbl>
      <w:tblPr>
        <w:tblW w:w="90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" w:hRule="atLeast"/>
        </w:trPr>
        <w:tc>
          <w:tcPr>
            <w:tcW w:w="9000" w:type="dxa"/>
            <w:tcBorders>
              <w:top w:val="single" w:color="auto" w:sz="4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ПОДАТОЦИ ЗА УЧЕСНИКОТ</w:t>
            </w:r>
          </w:p>
        </w:tc>
      </w:tr>
    </w:tbl>
    <w:p>
      <w:pPr>
        <w:rPr>
          <w:b/>
          <w:sz w:val="20"/>
          <w:szCs w:val="20"/>
          <w:lang/>
        </w:rPr>
      </w:pPr>
    </w:p>
    <w:tbl>
      <w:tblPr>
        <w:tblpPr w:leftFromText="180" w:rightFromText="180" w:vertAnchor="text" w:horzAnchor="page" w:tblpX="5293" w:tblpY="65"/>
        <w:tblW w:w="5148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14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  <w:i/>
                <w:sz w:val="20"/>
                <w:szCs w:val="20"/>
                <w:lang/>
              </w:rPr>
            </w:pPr>
          </w:p>
        </w:tc>
      </w:tr>
    </w:tbl>
    <w:p>
      <w:pPr>
        <w:rPr>
          <w:b/>
          <w:i/>
          <w:sz w:val="20"/>
          <w:szCs w:val="20"/>
          <w:lang/>
        </w:rPr>
      </w:pPr>
      <w:r>
        <w:rPr>
          <w:b/>
          <w:i/>
          <w:sz w:val="20"/>
          <w:szCs w:val="20"/>
          <w:lang/>
        </w:rPr>
        <w:t>1. Име и презиме:</w:t>
      </w:r>
    </w:p>
    <w:p>
      <w:pPr>
        <w:rPr>
          <w:b/>
          <w:i/>
          <w:sz w:val="20"/>
          <w:szCs w:val="20"/>
          <w:lang/>
        </w:rPr>
      </w:pPr>
    </w:p>
    <w:tbl>
      <w:tblPr>
        <w:tblpPr w:leftFromText="180" w:rightFromText="180" w:vertAnchor="text" w:horzAnchor="page" w:tblpX="5329" w:tblpY="54"/>
        <w:tblW w:w="5112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11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12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  <w:i/>
                <w:sz w:val="20"/>
                <w:szCs w:val="20"/>
                <w:lang/>
              </w:rPr>
            </w:pPr>
          </w:p>
        </w:tc>
      </w:tr>
    </w:tbl>
    <w:p>
      <w:pPr>
        <w:rPr>
          <w:b/>
          <w:i/>
          <w:sz w:val="20"/>
          <w:szCs w:val="20"/>
          <w:lang/>
        </w:rPr>
      </w:pPr>
      <w:r>
        <w:rPr>
          <w:b/>
          <w:i/>
          <w:sz w:val="20"/>
          <w:szCs w:val="20"/>
          <w:lang/>
        </w:rPr>
        <w:t>2. Контакт телефон:</w:t>
      </w:r>
    </w:p>
    <w:p>
      <w:pPr>
        <w:rPr>
          <w:b/>
          <w:i/>
          <w:sz w:val="20"/>
          <w:szCs w:val="20"/>
          <w:lang/>
        </w:rPr>
      </w:pPr>
    </w:p>
    <w:tbl>
      <w:tblPr>
        <w:tblpPr w:leftFromText="180" w:rightFromText="180" w:vertAnchor="text" w:horzAnchor="page" w:tblpX="5293" w:tblpY="29"/>
        <w:tblW w:w="5256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25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256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  <w:i/>
                <w:sz w:val="20"/>
                <w:szCs w:val="20"/>
                <w:lang/>
              </w:rPr>
            </w:pPr>
          </w:p>
        </w:tc>
      </w:tr>
    </w:tbl>
    <w:p>
      <w:pPr>
        <w:rPr>
          <w:b/>
          <w:i/>
          <w:sz w:val="20"/>
          <w:szCs w:val="20"/>
          <w:lang/>
        </w:rPr>
      </w:pPr>
      <w:r>
        <w:rPr>
          <w:b/>
          <w:i/>
          <w:sz w:val="20"/>
          <w:szCs w:val="20"/>
          <w:lang/>
        </w:rPr>
        <w:t>3. Е-mail адреса:</w:t>
      </w:r>
    </w:p>
    <w:p>
      <w:pPr>
        <w:rPr>
          <w:b/>
          <w:i/>
          <w:sz w:val="20"/>
          <w:szCs w:val="20"/>
          <w:lang/>
        </w:rPr>
      </w:pPr>
    </w:p>
    <w:tbl>
      <w:tblPr>
        <w:tblpPr w:leftFromText="180" w:rightFromText="180" w:vertAnchor="text" w:horzAnchor="page" w:tblpX="5293" w:tblpY="87"/>
        <w:tblW w:w="527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27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4" w:hRule="atLeast"/>
        </w:trPr>
        <w:tc>
          <w:tcPr>
            <w:tcW w:w="5270" w:type="dxa"/>
            <w:vAlign w:val="top"/>
          </w:tcPr>
          <w:p>
            <w:pPr>
              <w:rPr>
                <w:b/>
                <w:i/>
                <w:sz w:val="20"/>
                <w:szCs w:val="20"/>
                <w:lang/>
              </w:rPr>
            </w:pPr>
          </w:p>
        </w:tc>
      </w:tr>
    </w:tbl>
    <w:p>
      <w:pPr>
        <w:rPr>
          <w:b/>
          <w:i/>
          <w:sz w:val="20"/>
          <w:szCs w:val="20"/>
          <w:lang/>
        </w:rPr>
      </w:pPr>
      <w:r>
        <w:rPr>
          <w:b/>
          <w:i/>
          <w:sz w:val="20"/>
          <w:szCs w:val="20"/>
          <w:lang/>
        </w:rPr>
        <w:t>4. Назив на друштвото/институцијата:</w:t>
      </w:r>
    </w:p>
    <w:p>
      <w:pPr>
        <w:rPr>
          <w:b/>
          <w:i/>
          <w:sz w:val="20"/>
          <w:szCs w:val="20"/>
          <w:lang/>
        </w:rPr>
      </w:pPr>
    </w:p>
    <w:p>
      <w:pPr>
        <w:rPr>
          <w:b/>
          <w:i/>
          <w:sz w:val="20"/>
          <w:szCs w:val="20"/>
        </w:rPr>
      </w:pPr>
      <w:r>
        <w:rPr>
          <w:b/>
          <w:sz w:val="20"/>
          <w:szCs w:val="20"/>
          <w:lang/>
        </w:rPr>
        <w:t xml:space="preserve">5. </w:t>
      </w:r>
      <w:r>
        <w:rPr>
          <w:b/>
          <w:i/>
          <w:sz w:val="20"/>
          <w:szCs w:val="20"/>
          <w:lang/>
        </w:rPr>
        <w:t>Одбележете со црвено на која од подолу наведените категории припаѓате:</w:t>
      </w:r>
    </w:p>
    <w:tbl>
      <w:tblPr>
        <w:tblpPr w:leftFromText="180" w:rightFromText="180" w:vertAnchor="text" w:horzAnchor="margin" w:tblpXSpec="center" w:tblpY="75"/>
        <w:tblOverlap w:val="never"/>
        <w:tblW w:w="7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6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2" w:hRule="atLeast"/>
        </w:trPr>
        <w:tc>
          <w:tcPr>
            <w:tcW w:w="5565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Категорија</w:t>
            </w:r>
          </w:p>
        </w:tc>
        <w:tc>
          <w:tcPr>
            <w:tcW w:w="1982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Надоместок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1" w:hRule="atLeast"/>
        </w:trPr>
        <w:tc>
          <w:tcPr>
            <w:tcW w:w="5565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Членови на Здружението</w:t>
            </w:r>
          </w:p>
        </w:tc>
        <w:tc>
          <w:tcPr>
            <w:tcW w:w="1982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2000 ден.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0" w:hRule="atLeast"/>
        </w:trPr>
        <w:tc>
          <w:tcPr>
            <w:tcW w:w="5565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Претплатници на Правник</w:t>
            </w:r>
          </w:p>
        </w:tc>
        <w:tc>
          <w:tcPr>
            <w:tcW w:w="1982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2000 ден.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1" w:hRule="atLeast"/>
        </w:trPr>
        <w:tc>
          <w:tcPr>
            <w:tcW w:w="5565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 xml:space="preserve">Постдипломци и невработени </w:t>
            </w:r>
          </w:p>
        </w:tc>
        <w:tc>
          <w:tcPr>
            <w:tcW w:w="1982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1500 ден.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4" w:hRule="atLeast"/>
        </w:trPr>
        <w:tc>
          <w:tcPr>
            <w:tcW w:w="5565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Ниту една од погоренаведените категории</w:t>
            </w:r>
          </w:p>
        </w:tc>
        <w:tc>
          <w:tcPr>
            <w:tcW w:w="1982" w:type="dxa"/>
            <w:vAlign w:val="top"/>
          </w:tcPr>
          <w:p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3000 ден.</w:t>
            </w:r>
          </w:p>
        </w:tc>
      </w:tr>
    </w:tbl>
    <w:p>
      <w:pPr>
        <w:rPr>
          <w:b/>
          <w:color w:val="000000"/>
          <w:sz w:val="20"/>
          <w:szCs w:val="20"/>
          <w:lang/>
        </w:rPr>
      </w:pPr>
    </w:p>
    <w:p>
      <w:pPr>
        <w:rPr>
          <w:b/>
          <w:color w:val="000000"/>
          <w:sz w:val="20"/>
          <w:szCs w:val="20"/>
          <w:lang/>
        </w:rPr>
      </w:pPr>
    </w:p>
    <w:p>
      <w:pPr>
        <w:rPr>
          <w:b/>
          <w:color w:val="000000"/>
          <w:sz w:val="20"/>
          <w:szCs w:val="20"/>
          <w:lang/>
        </w:rPr>
      </w:pPr>
      <w:r>
        <w:rPr>
          <w:b/>
          <w:color w:val="000000"/>
          <w:sz w:val="20"/>
          <w:szCs w:val="20"/>
          <w:lang/>
        </w:rPr>
        <w:t>ПОПУСТИ!!!!!!!!!!!</w:t>
      </w:r>
    </w:p>
    <w:p>
      <w:pPr>
        <w:numPr>
          <w:ilvl w:val="0"/>
          <w:numId w:val="2"/>
        </w:numPr>
        <w:rPr>
          <w:b/>
          <w:color w:val="000000"/>
          <w:sz w:val="20"/>
          <w:szCs w:val="20"/>
          <w:lang/>
        </w:rPr>
      </w:pPr>
      <w:r>
        <w:rPr>
          <w:b/>
          <w:color w:val="000000"/>
          <w:sz w:val="20"/>
          <w:szCs w:val="20"/>
          <w:lang/>
        </w:rPr>
        <w:t>Посебна можност за првопријавените 10 членови на Здружението да земат учество на ова советување без надоместок!</w:t>
      </w:r>
    </w:p>
    <w:p>
      <w:pPr>
        <w:pStyle w:val="9"/>
        <w:numPr>
          <w:ilvl w:val="0"/>
          <w:numId w:val="2"/>
        </w:numPr>
        <w:rPr>
          <w:b/>
          <w:color w:val="000000"/>
          <w:sz w:val="20"/>
          <w:szCs w:val="20"/>
          <w:lang/>
        </w:rPr>
      </w:pPr>
      <w:r>
        <w:rPr>
          <w:b/>
          <w:color w:val="000000"/>
          <w:sz w:val="20"/>
          <w:szCs w:val="20"/>
          <w:lang/>
        </w:rPr>
        <w:t>Посебна можност за учесниците на 72-ра Средба на правници да земат учество на ова советување без надоместок!</w:t>
      </w:r>
    </w:p>
    <w:p>
      <w:pPr>
        <w:numPr>
          <w:ilvl w:val="0"/>
          <w:numId w:val="2"/>
        </w:numPr>
        <w:rPr>
          <w:b/>
          <w:color w:val="000000"/>
          <w:sz w:val="20"/>
          <w:szCs w:val="20"/>
          <w:lang/>
        </w:rPr>
      </w:pPr>
      <w:r>
        <w:rPr>
          <w:b/>
          <w:color w:val="000000"/>
          <w:sz w:val="20"/>
          <w:szCs w:val="20"/>
          <w:lang/>
        </w:rPr>
        <w:t>За секој пријавен трет учесник од иста организација предвиден е попуст од 10%</w:t>
      </w:r>
    </w:p>
    <w:p>
      <w:pPr>
        <w:numPr>
          <w:ilvl w:val="0"/>
          <w:numId w:val="2"/>
        </w:numPr>
        <w:rPr>
          <w:b/>
          <w:color w:val="000000"/>
          <w:sz w:val="20"/>
          <w:szCs w:val="20"/>
          <w:lang/>
        </w:rPr>
      </w:pPr>
      <w:r>
        <w:rPr>
          <w:b/>
          <w:color w:val="000000"/>
          <w:sz w:val="20"/>
          <w:szCs w:val="20"/>
          <w:lang/>
        </w:rPr>
        <w:t xml:space="preserve">За секој пријавен четврт учесник од иста организација предвиден е попуст од 20% </w:t>
      </w:r>
    </w:p>
    <w:p>
      <w:pPr>
        <w:rPr>
          <w:b/>
          <w:sz w:val="20"/>
          <w:szCs w:val="20"/>
          <w:lang/>
        </w:rPr>
      </w:pPr>
    </w:p>
    <w:p>
      <w:pPr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Напомена: Цените се со пресметан  ДДВ</w:t>
      </w:r>
    </w:p>
    <w:p>
      <w:pPr>
        <w:rPr>
          <w:b/>
          <w:sz w:val="20"/>
          <w:szCs w:val="20"/>
          <w:lang/>
        </w:rPr>
      </w:pPr>
      <w:r>
        <w:rPr>
          <w:sz w:val="20"/>
          <w:szCs w:val="20"/>
          <w:lang/>
        </w:rPr>
        <w:t xml:space="preserve">Плаќањето се врши </w:t>
      </w:r>
      <w:r>
        <w:rPr>
          <w:b/>
          <w:sz w:val="20"/>
          <w:szCs w:val="20"/>
          <w:highlight w:val="lightGray"/>
          <w:lang/>
        </w:rPr>
        <w:t>однапред</w:t>
      </w:r>
      <w:r>
        <w:rPr>
          <w:sz w:val="20"/>
          <w:szCs w:val="20"/>
          <w:highlight w:val="lightGray"/>
          <w:lang/>
        </w:rPr>
        <w:t>,</w:t>
      </w:r>
      <w:r>
        <w:rPr>
          <w:sz w:val="20"/>
          <w:szCs w:val="20"/>
          <w:lang/>
        </w:rPr>
        <w:t xml:space="preserve"> исклучиво вирмански до </w:t>
      </w:r>
      <w:r>
        <w:rPr>
          <w:b/>
          <w:sz w:val="20"/>
          <w:szCs w:val="20"/>
          <w:lang/>
        </w:rPr>
        <w:t xml:space="preserve">1.6.2015 </w:t>
      </w:r>
      <w:r>
        <w:rPr>
          <w:sz w:val="20"/>
          <w:szCs w:val="20"/>
          <w:lang/>
        </w:rPr>
        <w:t>на жиро-сметка на Здружението бр. 250-0000000259-13, даночен број: 4030991191047, депонент: Шпаркасе банка Македонија АД Скопје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Во целна дознака Ве молиме наведете го бројот на </w:t>
      </w:r>
      <w:r>
        <w:rPr>
          <w:b/>
          <w:sz w:val="20"/>
          <w:szCs w:val="20"/>
          <w:lang/>
        </w:rPr>
        <w:t>(про)</w:t>
      </w:r>
      <w:r>
        <w:rPr>
          <w:b/>
          <w:sz w:val="20"/>
          <w:szCs w:val="20"/>
        </w:rPr>
        <w:t xml:space="preserve">фактурата </w:t>
      </w:r>
      <w:r>
        <w:rPr>
          <w:b/>
          <w:sz w:val="20"/>
          <w:szCs w:val="20"/>
          <w:lang/>
        </w:rPr>
        <w:t xml:space="preserve">по која го вршите плаќањето </w:t>
      </w:r>
      <w:r>
        <w:rPr>
          <w:b/>
          <w:sz w:val="20"/>
          <w:szCs w:val="20"/>
        </w:rPr>
        <w:t xml:space="preserve">или нека стои </w:t>
      </w:r>
      <w:r>
        <w:rPr>
          <w:b/>
          <w:sz w:val="20"/>
          <w:szCs w:val="20"/>
          <w:lang/>
        </w:rPr>
        <w:t>СЈН</w:t>
      </w:r>
    </w:p>
    <w:p>
      <w:pPr>
        <w:rPr>
          <w:b/>
          <w:i/>
          <w:sz w:val="20"/>
          <w:szCs w:val="20"/>
        </w:rPr>
      </w:pPr>
    </w:p>
    <w:tbl>
      <w:tblPr>
        <w:tblW w:w="8750" w:type="dxa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750" w:type="dxa"/>
            <w:tcBorders>
              <w:top w:val="single" w:color="auto" w:sz="4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ПОДАТОЦИ КОИ ЌЕ БИДАТ СОДРЖАНИ ВО ФАКТУРАТА</w:t>
            </w:r>
          </w:p>
        </w:tc>
      </w:tr>
    </w:tbl>
    <w:p>
      <w:pPr>
        <w:rPr>
          <w:b/>
          <w:i/>
          <w:sz w:val="20"/>
          <w:szCs w:val="20"/>
          <w:lang/>
        </w:rPr>
      </w:pPr>
      <w:r>
        <w:rPr>
          <w:b/>
          <w:i/>
          <w:sz w:val="20"/>
          <w:szCs w:val="20"/>
          <w:lang/>
        </w:rPr>
        <w:t>1. Ве молиме одбележете дали надоместокот ќе го платите лично или ќе го покрие друштвото/институцијата во која работите</w:t>
      </w:r>
    </w:p>
    <w:p>
      <w:pPr>
        <w:numPr>
          <w:ilvl w:val="1"/>
          <w:numId w:val="1"/>
        </w:numPr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Лично</w:t>
      </w:r>
    </w:p>
    <w:p>
      <w:pPr>
        <w:ind w:left="360" w:firstLine="720"/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б)   Институцијата/Друштвото</w:t>
      </w:r>
    </w:p>
    <w:p>
      <w:pPr>
        <w:rPr>
          <w:bCs/>
          <w:sz w:val="20"/>
          <w:szCs w:val="20"/>
        </w:rPr>
      </w:pPr>
      <w:r>
        <w:rPr>
          <w:bCs/>
          <w:sz w:val="20"/>
          <w:szCs w:val="20"/>
          <w:lang/>
        </w:rPr>
        <w:t>* Ве молиме наведете ги податоците како да гласи фактурата</w:t>
      </w:r>
    </w:p>
    <w:sectPr>
      <w:headerReference r:id="rId4" w:type="default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egoe UI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egoe UI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Segoe UI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Segoe UI"/>
    <w:panose1 w:val="020F0502020204030204"/>
    <w:charset w:val="86"/>
    <w:family w:val="auto"/>
    <w:pitch w:val="default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0"/>
    <w:family w:val="auto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egoe UI">
    <w:panose1 w:val="020B0502040204020203"/>
    <w:charset w:val="86"/>
    <w:family w:val="auto"/>
    <w:pitch w:val="default"/>
    <w:sig w:usb0="E00022FF" w:usb1="C000205B" w:usb2="00000009" w:usb3="00000000" w:csb0="200001DF" w:csb1="200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6155564">
    <w:nsid w:val="3865302C"/>
    <w:multiLevelType w:val="multilevel"/>
    <w:tmpl w:val="3865302C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855659706">
    <w:nsid w:val="330054BA"/>
    <w:multiLevelType w:val="multilevel"/>
    <w:tmpl w:val="330054BA"/>
    <w:lvl w:ilvl="0" w:tentative="1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46155564"/>
  </w:num>
  <w:num w:numId="2">
    <w:abstractNumId w:val="8556597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3">
    <w:name w:val="heading 5"/>
    <w:basedOn w:val="1"/>
    <w:next w:val="1"/>
    <w:link w:val="11"/>
    <w:qFormat/>
    <w:uiPriority w:val="99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7">
    <w:name w:val="Default Paragraph Font"/>
    <w:semiHidden/>
    <w:unhideWhenUsed/>
    <w:uiPriority w:val="1"/>
  </w:style>
  <w:style w:type="paragraph" w:styleId="4">
    <w:name w:val="Balloon Text"/>
    <w:basedOn w:val="1"/>
    <w:link w:val="12"/>
    <w:semiHidden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4"/>
    <w:semiHidden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3"/>
    <w:semiHidden/>
    <w:uiPriority w:val="99"/>
    <w:pPr>
      <w:tabs>
        <w:tab w:val="center" w:pos="4513"/>
        <w:tab w:val="right" w:pos="9026"/>
      </w:tabs>
    </w:p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ing 1 Char"/>
    <w:basedOn w:val="7"/>
    <w:link w:val="2"/>
    <w:locked/>
    <w:uiPriority w:val="99"/>
    <w:rPr>
      <w:rFonts w:ascii="Times New Roman" w:hAnsi="Times New Roman" w:eastAsia="Arial Unicode MS" w:cs="Times New Roman"/>
      <w:sz w:val="20"/>
      <w:szCs w:val="20"/>
      <w:lang w:val="en-US"/>
    </w:rPr>
  </w:style>
  <w:style w:type="character" w:customStyle="1" w:styleId="11">
    <w:name w:val="Heading 5 Char"/>
    <w:basedOn w:val="7"/>
    <w:link w:val="3"/>
    <w:locked/>
    <w:uiPriority w:val="99"/>
    <w:rPr>
      <w:rFonts w:ascii="Times New Roman" w:hAnsi="Times New Roman" w:cs="Times New Roman"/>
      <w:b/>
      <w:bCs/>
      <w:i/>
      <w:iCs/>
      <w:sz w:val="26"/>
      <w:szCs w:val="26"/>
      <w:lang/>
    </w:rPr>
  </w:style>
  <w:style w:type="character" w:customStyle="1" w:styleId="12">
    <w:name w:val="Balloon Text Char"/>
    <w:basedOn w:val="7"/>
    <w:link w:val="4"/>
    <w:semiHidden/>
    <w:locked/>
    <w:uiPriority w:val="99"/>
    <w:rPr>
      <w:rFonts w:ascii="Tahoma" w:hAnsi="Tahoma" w:cs="Tahoma"/>
      <w:sz w:val="16"/>
      <w:szCs w:val="16"/>
      <w:lang w:val="en-US"/>
    </w:rPr>
  </w:style>
  <w:style w:type="character" w:customStyle="1" w:styleId="13">
    <w:name w:val="Header Char"/>
    <w:basedOn w:val="7"/>
    <w:link w:val="6"/>
    <w:semiHidden/>
    <w:locked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14">
    <w:name w:val="Footer Char"/>
    <w:basedOn w:val="7"/>
    <w:link w:val="5"/>
    <w:semiHidden/>
    <w:locked/>
    <w:uiPriority w:val="99"/>
    <w:rPr>
      <w:rFonts w:ascii="Times New Roman" w:hAnsi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1706</Characters>
  <Lines>14</Lines>
  <Paragraphs>4</Paragraphs>
  <TotalTime>0</TotalTime>
  <ScaleCrop>false</ScaleCrop>
  <LinksUpToDate>false</LinksUpToDate>
  <CharactersWithSpaces>0</CharactersWithSpaces>
  <Application>WPS Office_9.1.0.4758_{F1E327BC-269C-435d-A152-05C5408002CA}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2014-12-05T12:05:00Z</dcterms:created>
  <dc:creator>danica.m</dc:creator>
  <cp:lastModifiedBy>rade</cp:lastModifiedBy>
  <cp:lastPrinted>2014-02-17T08:00:00Z</cp:lastPrinted>
  <dcterms:modified xsi:type="dcterms:W3CDTF">2015-05-20T13:49:50Z</dcterms:modified>
  <dc:title>ЗДРУЖЕНИЕ НА ПРАВНИЦИ  НА РЕПУБЛИКА МАКЕДОНИЈА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